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6AFD" w14:textId="05499A66" w:rsidR="00512862" w:rsidRPr="00EB736C" w:rsidRDefault="00512862" w:rsidP="00EB736C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EB736C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71B48B55" wp14:editId="794EF01F">
            <wp:extent cx="5927725" cy="5581015"/>
            <wp:effectExtent l="19050" t="19050" r="1587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55810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52024" w:rsidRPr="00EB736C">
        <w:rPr>
          <w:rFonts w:asciiTheme="majorBidi" w:hAnsiTheme="majorBidi" w:cstheme="majorBidi"/>
          <w:b/>
          <w:bCs/>
          <w:sz w:val="20"/>
          <w:szCs w:val="20"/>
        </w:rPr>
        <w:t xml:space="preserve">Supplementary </w:t>
      </w:r>
      <w:r w:rsidRPr="00EB736C">
        <w:rPr>
          <w:rFonts w:asciiTheme="majorBidi" w:hAnsiTheme="majorBidi" w:cstheme="majorBidi"/>
          <w:b/>
          <w:bCs/>
          <w:sz w:val="20"/>
          <w:szCs w:val="20"/>
        </w:rPr>
        <w:t>Fig</w:t>
      </w:r>
      <w:r w:rsidR="00EB736C" w:rsidRPr="00EB736C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EB736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52024" w:rsidRPr="00EB736C">
        <w:rPr>
          <w:rFonts w:asciiTheme="majorBidi" w:hAnsiTheme="majorBidi" w:cstheme="majorBidi"/>
          <w:b/>
          <w:bCs/>
          <w:sz w:val="20"/>
          <w:szCs w:val="20"/>
        </w:rPr>
        <w:t>S1</w:t>
      </w:r>
      <w:r w:rsidRPr="00EB736C">
        <w:rPr>
          <w:rFonts w:asciiTheme="majorBidi" w:hAnsiTheme="majorBidi" w:cstheme="majorBidi"/>
          <w:sz w:val="20"/>
          <w:szCs w:val="20"/>
        </w:rPr>
        <w:t xml:space="preserve">. </w:t>
      </w:r>
      <w:r w:rsidR="00DB209A" w:rsidRPr="00EB736C">
        <w:rPr>
          <w:rFonts w:asciiTheme="majorBidi" w:hAnsiTheme="majorBidi" w:cstheme="majorBidi"/>
          <w:sz w:val="20"/>
          <w:szCs w:val="20"/>
        </w:rPr>
        <w:t xml:space="preserve">Chromatogram of the identified compounds extracted from </w:t>
      </w:r>
      <w:r w:rsidR="00DB209A" w:rsidRPr="00EB736C">
        <w:rPr>
          <w:rFonts w:asciiTheme="majorBidi" w:hAnsiTheme="majorBidi" w:cstheme="majorBidi"/>
          <w:i/>
          <w:iCs/>
          <w:sz w:val="20"/>
          <w:szCs w:val="20"/>
        </w:rPr>
        <w:t>Irpex laceratus</w:t>
      </w:r>
      <w:r w:rsidR="00DB209A" w:rsidRPr="00EB736C">
        <w:rPr>
          <w:rFonts w:asciiTheme="majorBidi" w:hAnsiTheme="majorBidi" w:cstheme="majorBidi"/>
          <w:sz w:val="20"/>
          <w:szCs w:val="20"/>
        </w:rPr>
        <w:t xml:space="preserve"> G.f. using n-hexane solvent. The x-axis represents the retention time (min), while the y-axis indicates the abundance of detected signals. Peaks (displayed in blue) represent the detected compounds, labeled according to their respective retention times from left to right.</w:t>
      </w:r>
    </w:p>
    <w:p w14:paraId="61CF77C4" w14:textId="6F328978" w:rsidR="006214C9" w:rsidRPr="00EB736C" w:rsidRDefault="006214C9" w:rsidP="00EB736C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0D0B6AF" w14:textId="220239AB" w:rsidR="006214C9" w:rsidRPr="00EB736C" w:rsidRDefault="006214C9" w:rsidP="00EB736C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EB736C">
        <w:rPr>
          <w:noProof/>
          <w:sz w:val="20"/>
          <w:szCs w:val="20"/>
        </w:rPr>
        <w:lastRenderedPageBreak/>
        <w:drawing>
          <wp:inline distT="0" distB="0" distL="0" distR="0" wp14:anchorId="6ABA02A4" wp14:editId="21DA4E77">
            <wp:extent cx="5943600" cy="5553710"/>
            <wp:effectExtent l="19050" t="19050" r="19050" b="279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37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6B07B3" w14:textId="3339B91F" w:rsidR="006214C9" w:rsidRPr="00EB736C" w:rsidRDefault="00752024" w:rsidP="00EB736C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EB736C">
        <w:rPr>
          <w:rFonts w:asciiTheme="majorBidi" w:hAnsiTheme="majorBidi" w:cstheme="majorBidi"/>
          <w:b/>
          <w:bCs/>
          <w:sz w:val="20"/>
          <w:szCs w:val="20"/>
        </w:rPr>
        <w:t>Supplementary Fig</w:t>
      </w:r>
      <w:r w:rsidR="00B129C4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EB736C">
        <w:rPr>
          <w:rFonts w:asciiTheme="majorBidi" w:hAnsiTheme="majorBidi" w:cstheme="majorBidi"/>
          <w:b/>
          <w:bCs/>
          <w:sz w:val="20"/>
          <w:szCs w:val="20"/>
        </w:rPr>
        <w:t xml:space="preserve"> S2</w:t>
      </w:r>
      <w:r w:rsidR="006214C9" w:rsidRPr="00EB736C">
        <w:rPr>
          <w:rFonts w:asciiTheme="majorBidi" w:hAnsiTheme="majorBidi" w:cstheme="majorBidi"/>
          <w:sz w:val="20"/>
          <w:szCs w:val="20"/>
        </w:rPr>
        <w:t xml:space="preserve">. </w:t>
      </w:r>
      <w:r w:rsidR="00DB209A" w:rsidRPr="00EB736C">
        <w:rPr>
          <w:rFonts w:asciiTheme="majorBidi" w:hAnsiTheme="majorBidi" w:cstheme="majorBidi"/>
          <w:sz w:val="20"/>
          <w:szCs w:val="20"/>
        </w:rPr>
        <w:t xml:space="preserve">Chromatogram of the identified compounds extracted from </w:t>
      </w:r>
      <w:r w:rsidR="00DB209A" w:rsidRPr="00EB736C">
        <w:rPr>
          <w:rFonts w:asciiTheme="majorBidi" w:hAnsiTheme="majorBidi" w:cstheme="majorBidi"/>
          <w:i/>
          <w:iCs/>
          <w:sz w:val="20"/>
          <w:szCs w:val="20"/>
        </w:rPr>
        <w:t>Irpex laceratus</w:t>
      </w:r>
      <w:r w:rsidR="00DB209A" w:rsidRPr="00EB736C">
        <w:rPr>
          <w:rFonts w:asciiTheme="majorBidi" w:hAnsiTheme="majorBidi" w:cstheme="majorBidi"/>
          <w:sz w:val="20"/>
          <w:szCs w:val="20"/>
        </w:rPr>
        <w:t xml:space="preserve"> G.f. using </w:t>
      </w:r>
      <w:r w:rsidR="005F3000" w:rsidRPr="000F2AF7">
        <w:rPr>
          <w:rFonts w:asciiTheme="majorBidi" w:hAnsiTheme="majorBidi" w:cstheme="majorBidi"/>
          <w:sz w:val="20"/>
          <w:szCs w:val="20"/>
          <w:lang w:bidi="fa-IR"/>
        </w:rPr>
        <w:t xml:space="preserve">n-butanol </w:t>
      </w:r>
      <w:r w:rsidR="00DB209A" w:rsidRPr="00EB736C">
        <w:rPr>
          <w:rFonts w:asciiTheme="majorBidi" w:hAnsiTheme="majorBidi" w:cstheme="majorBidi"/>
          <w:sz w:val="20"/>
          <w:szCs w:val="20"/>
        </w:rPr>
        <w:t>solvent. The x-axis represents the retention time (min), while the y-axis indicates the abundance of detected signals. Peaks (displayed in blue) represent the detected compounds, labeled according to their respective retention times from left to right</w:t>
      </w:r>
    </w:p>
    <w:sectPr w:rsidR="006214C9" w:rsidRPr="00EB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40"/>
    <w:rsid w:val="003A1D40"/>
    <w:rsid w:val="00440BA5"/>
    <w:rsid w:val="0047693A"/>
    <w:rsid w:val="004C3F33"/>
    <w:rsid w:val="00512862"/>
    <w:rsid w:val="005F3000"/>
    <w:rsid w:val="006214C9"/>
    <w:rsid w:val="006F1C86"/>
    <w:rsid w:val="006F6FF9"/>
    <w:rsid w:val="00714581"/>
    <w:rsid w:val="00752024"/>
    <w:rsid w:val="00A06A01"/>
    <w:rsid w:val="00A468D5"/>
    <w:rsid w:val="00AB79A9"/>
    <w:rsid w:val="00B129C4"/>
    <w:rsid w:val="00B8725B"/>
    <w:rsid w:val="00C9240A"/>
    <w:rsid w:val="00DB209A"/>
    <w:rsid w:val="00EB736C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A4EC"/>
  <w15:chartTrackingRefBased/>
  <w15:docId w15:val="{87BD251D-C1F6-4269-B12E-ED487E1A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Akbari</dc:creator>
  <cp:keywords/>
  <dc:description/>
  <cp:lastModifiedBy>Nima Akbari</cp:lastModifiedBy>
  <cp:revision>13</cp:revision>
  <dcterms:created xsi:type="dcterms:W3CDTF">2023-01-10T09:47:00Z</dcterms:created>
  <dcterms:modified xsi:type="dcterms:W3CDTF">2025-07-13T23:04:00Z</dcterms:modified>
</cp:coreProperties>
</file>